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D" w:rsidRPr="0053426D" w:rsidRDefault="00E97751" w:rsidP="00E977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Na osnovu </w:t>
      </w:r>
      <w:r w:rsidR="00827DBC">
        <w:rPr>
          <w:rFonts w:ascii="Times New Roman" w:eastAsia="Times New Roman" w:hAnsi="Times New Roman" w:cs="Times New Roman"/>
          <w:sz w:val="24"/>
          <w:szCs w:val="24"/>
        </w:rPr>
        <w:t xml:space="preserve">člana 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člana 27.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Statuta Predškolske ustanove “Naši biseri” br. 56/2018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15.3.2018, 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a u vezi sa članom 49.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2. Zakona o javnim nabavkama (</w:t>
      </w:r>
      <w:r w:rsidR="0053426D" w:rsidRPr="0053426D">
        <w:rPr>
          <w:rFonts w:ascii="Arial" w:eastAsia="Times New Roman" w:hAnsi="Arial" w:cs="Arial"/>
          <w:sz w:val="20"/>
          <w:szCs w:val="20"/>
        </w:rPr>
        <w:t>"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Sl. glasnik RS</w:t>
      </w:r>
      <w:r w:rsidR="0053426D" w:rsidRPr="0053426D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br. 91/2019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- 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je: Zakon), Upravni odbor Predškolske ustanove “Naši biseri”,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29.1.2021. 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, donosi </w:t>
      </w:r>
    </w:p>
    <w:p w:rsidR="0053426D" w:rsidRPr="00E97751" w:rsidRDefault="0053426D" w:rsidP="00E97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751">
        <w:rPr>
          <w:rFonts w:ascii="Times New Roman" w:eastAsia="Times New Roman" w:hAnsi="Times New Roman" w:cs="Times New Roman"/>
          <w:b/>
          <w:sz w:val="24"/>
          <w:szCs w:val="24"/>
        </w:rPr>
        <w:t>PRAVILNIK O BLIŽEM UREĐENJU PLANIRANJA NABAVKI, SPROVOĐENJA POSTUPAKA NABAVKI I PRAĆENJA IZVRŠENJA UGOVORA O NABAVKAMA</w:t>
      </w:r>
    </w:p>
    <w:p w:rsidR="00827DBC" w:rsidRPr="00AF50DD" w:rsidRDefault="00AF50DD" w:rsidP="00AF5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I. OSNOVNE ODREDBE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tr_2"/>
      <w:bookmarkEnd w:id="1"/>
      <w:r w:rsidRPr="0053426D">
        <w:rPr>
          <w:rFonts w:ascii="Times New Roman" w:eastAsia="Times New Roman" w:hAnsi="Times New Roman" w:cs="Times New Roman"/>
          <w:sz w:val="24"/>
          <w:szCs w:val="24"/>
        </w:rPr>
        <w:t>Predmet uređivanja</w:t>
      </w:r>
    </w:p>
    <w:p w:rsidR="0053426D" w:rsidRPr="0053426D" w:rsidRDefault="0053426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b/>
          <w:bCs/>
          <w:sz w:val="24"/>
          <w:szCs w:val="24"/>
        </w:rPr>
        <w:t>Član 1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Ovim pravilnikom se, za potreb</w:t>
      </w:r>
      <w:r>
        <w:rPr>
          <w:rFonts w:ascii="Times New Roman" w:eastAsia="Times New Roman" w:hAnsi="Times New Roman" w:cs="Times New Roman"/>
          <w:sz w:val="24"/>
          <w:szCs w:val="24"/>
        </w:rPr>
        <w:t>e naručioca Predškolske ustanove “Naši biseri”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(dalje: Naručilac), bliže uređuje planiranje nabavki, način sprovođenja postupaka javnih nabavki, nabavki društvenih i drugih posebnih usluga i nabavki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841FAA">
        <w:rPr>
          <w:rFonts w:ascii="Times New Roman" w:eastAsia="Times New Roman" w:hAnsi="Times New Roman" w:cs="Times New Roman"/>
          <w:sz w:val="24"/>
          <w:szCs w:val="24"/>
        </w:rPr>
        <w:t>e se Zakon ne primenjuje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, kao i odgovornost za zakonito, stručno i blagovremeno postupanje u vezi s poslovima javnih nabavki.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str_3"/>
      <w:bookmarkEnd w:id="2"/>
      <w:r w:rsidRPr="0053426D">
        <w:rPr>
          <w:rFonts w:ascii="Times New Roman" w:eastAsia="Times New Roman" w:hAnsi="Times New Roman" w:cs="Times New Roman"/>
          <w:sz w:val="24"/>
          <w:szCs w:val="24"/>
        </w:rPr>
        <w:t>Ciljevi pravilnika</w:t>
      </w:r>
    </w:p>
    <w:p w:rsidR="0053426D" w:rsidRPr="0053426D" w:rsidRDefault="0053426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Ciljevi ovog pravilnika su precizno uređivanje načina obavljanja poslova u vezi s nabavkama kod Naručioca i uređivanje odgovornosti u poslovima u vezi s nabavkama.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str_4"/>
      <w:bookmarkEnd w:id="3"/>
      <w:r w:rsidRPr="0053426D">
        <w:rPr>
          <w:rFonts w:ascii="Times New Roman" w:eastAsia="Times New Roman" w:hAnsi="Times New Roman" w:cs="Times New Roman"/>
          <w:sz w:val="24"/>
          <w:szCs w:val="24"/>
        </w:rPr>
        <w:t>Ciljevi obavljanja poslova nabavki</w:t>
      </w:r>
    </w:p>
    <w:p w:rsidR="0053426D" w:rsidRPr="0053426D" w:rsidRDefault="0053426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Ciljevi obavljanja poslova nabavki kod Naručioca su: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nabavka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dobara, usluga i radova u skladu sa potrebama Naručioca;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pribavljanje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dobara, usluga i radova odgovarajućeg kvaliteta i potrebnih količina, za zadovoljavanje stvarnih potreba Naručioca;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ekonomično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trošenje sredstava - princip </w:t>
      </w:r>
      <w:r w:rsidRPr="0053426D">
        <w:rPr>
          <w:rFonts w:ascii="Arial" w:eastAsia="Times New Roman" w:hAnsi="Arial" w:cs="Arial"/>
          <w:sz w:val="20"/>
          <w:szCs w:val="20"/>
        </w:rPr>
        <w:t>"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>vrednost za novac</w:t>
      </w:r>
      <w:r w:rsidRPr="0053426D">
        <w:rPr>
          <w:rFonts w:ascii="Arial" w:eastAsia="Times New Roman" w:hAnsi="Arial" w:cs="Arial"/>
          <w:sz w:val="20"/>
          <w:szCs w:val="20"/>
        </w:rPr>
        <w:t>"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, odnosno pribavljanje dobara, usluga i radova odgovarajućeg kvaliteta po najpovoljnijoj ceni;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i efikasno sprovođenje postupaka nabavki;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008D">
        <w:rPr>
          <w:rFonts w:ascii="Times New Roman" w:eastAsia="Times New Roman" w:hAnsi="Times New Roman" w:cs="Times New Roman"/>
          <w:sz w:val="24"/>
          <w:szCs w:val="24"/>
        </w:rPr>
        <w:t>ansparentno</w:t>
      </w:r>
      <w:proofErr w:type="gramEnd"/>
      <w:r w:rsidR="005C008D">
        <w:rPr>
          <w:rFonts w:ascii="Times New Roman" w:eastAsia="Times New Roman" w:hAnsi="Times New Roman" w:cs="Times New Roman"/>
          <w:sz w:val="24"/>
          <w:szCs w:val="24"/>
        </w:rPr>
        <w:t xml:space="preserve"> trošenje sredstava.</w:t>
      </w:r>
    </w:p>
    <w:p w:rsidR="000D20FF" w:rsidRDefault="000D20FF" w:rsidP="00E9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tr_5"/>
      <w:bookmarkEnd w:id="4"/>
    </w:p>
    <w:p w:rsidR="0053426D" w:rsidRPr="0053426D" w:rsidRDefault="0053426D" w:rsidP="00E9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II. PLANIRANJE NABAVKI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str_6"/>
      <w:bookmarkEnd w:id="5"/>
      <w:r w:rsidRPr="0053426D">
        <w:rPr>
          <w:rFonts w:ascii="Times New Roman" w:eastAsia="Times New Roman" w:hAnsi="Times New Roman" w:cs="Times New Roman"/>
          <w:sz w:val="24"/>
          <w:szCs w:val="24"/>
        </w:rPr>
        <w:t>Sadržina plana nabavki</w:t>
      </w:r>
    </w:p>
    <w:p w:rsidR="0053426D" w:rsidRPr="0053426D" w:rsidRDefault="0053426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b/>
          <w:bCs/>
          <w:sz w:val="24"/>
          <w:szCs w:val="24"/>
        </w:rPr>
        <w:t>Član 4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Plan nabavki sastoji se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plana javnih nabavki i plana nabavki na koje se ne primenjuje Zakon i predstavlja spisak nabavki čije se pokretanje očekuje u godini za koju se plan nabavki donosi. </w:t>
      </w:r>
    </w:p>
    <w:p w:rsidR="0053426D" w:rsidRPr="0053426D" w:rsidRDefault="0053426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Plan javnih nabavki sadrži elemente propisane Zakonom, i to: </w:t>
      </w:r>
    </w:p>
    <w:p w:rsidR="0053426D" w:rsidRPr="0053426D" w:rsidRDefault="0053426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javne nabavke i oznaku iz opšteg rečnika nabavki; </w:t>
      </w:r>
    </w:p>
    <w:p w:rsidR="0053426D" w:rsidRPr="0053426D" w:rsidRDefault="0053426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procenjenu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vrednost javne nabavke; </w:t>
      </w:r>
    </w:p>
    <w:p w:rsidR="0053426D" w:rsidRPr="0053426D" w:rsidRDefault="0053426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vrstu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postupka javne nabavke; </w:t>
      </w:r>
    </w:p>
    <w:p w:rsidR="0053426D" w:rsidRPr="0053426D" w:rsidRDefault="0053426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okvirno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vreme pokretanja postupka. </w:t>
      </w:r>
    </w:p>
    <w:p w:rsidR="0053426D" w:rsidRPr="0053426D" w:rsidRDefault="0053426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Plan nabavki može da sadrži i druge elemente,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smernicama za planiranje.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str_7"/>
      <w:bookmarkEnd w:id="6"/>
      <w:r w:rsidRPr="0053426D">
        <w:rPr>
          <w:rFonts w:ascii="Times New Roman" w:eastAsia="Times New Roman" w:hAnsi="Times New Roman" w:cs="Times New Roman"/>
          <w:sz w:val="24"/>
          <w:szCs w:val="24"/>
        </w:rPr>
        <w:t>Kriterijumi za planiranje nabavki</w:t>
      </w:r>
    </w:p>
    <w:p w:rsidR="0053426D" w:rsidRPr="0053426D" w:rsidRDefault="0053426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b/>
          <w:bCs/>
          <w:sz w:val="24"/>
          <w:szCs w:val="24"/>
        </w:rPr>
        <w:t>Član 5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C008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Kriterijumi koji se primenjuju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za planiranje svake nabavke su: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je predmet nabavke u funkciji obavljanja poslova Naručioca;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su uzeti u obzir svi troškovi životnog ciklusa predmeta nabavke (trošak nabavke, troškovi upotrebe i održavanja, kao i troškovi odlaganja nakon upotrebe);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predložene tehničke specifikacije i utvrđene količine određenog predmeta nabavke odgovaraju stvarnim potrebama Naručioca;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je procenjena vrednost nabavke odgovarajuća i realna;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troškovi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održavanja i korišćenja postojeće opreme u odnosu na troškove nove opreme, isplativost investicije, isplativos</w:t>
      </w:r>
      <w:r w:rsidR="00E97751">
        <w:rPr>
          <w:rFonts w:ascii="Times New Roman" w:eastAsia="Times New Roman" w:hAnsi="Times New Roman" w:cs="Times New Roman"/>
          <w:sz w:val="24"/>
          <w:szCs w:val="24"/>
        </w:rPr>
        <w:t>t remonta postojeće opreme i sl.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08D" w:rsidRDefault="005C008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str_8"/>
      <w:bookmarkEnd w:id="7"/>
    </w:p>
    <w:p w:rsidR="005C008D" w:rsidRDefault="005C008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08D" w:rsidRDefault="005C008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26D" w:rsidRPr="0053426D" w:rsidRDefault="005C008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6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Istraživanje tržišta svakog pojedinačnog pred</w:t>
      </w:r>
      <w:r w:rsidR="005C008D">
        <w:rPr>
          <w:rFonts w:ascii="Times New Roman" w:eastAsia="Times New Roman" w:hAnsi="Times New Roman" w:cs="Times New Roman"/>
          <w:sz w:val="24"/>
          <w:szCs w:val="24"/>
        </w:rPr>
        <w:t>meta nabavke vrši se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: putem istraživanja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internetu, ispitivanja iskustava drugih naručilaca i na drugi pogodan način, imajući u vidu svaki pojedinačni predmet nabavke. </w:t>
      </w:r>
    </w:p>
    <w:p w:rsidR="0053426D" w:rsidRPr="0053426D" w:rsidRDefault="0053426D" w:rsidP="00841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str_12"/>
      <w:bookmarkEnd w:id="8"/>
      <w:r w:rsidRPr="0053426D">
        <w:rPr>
          <w:rFonts w:ascii="Times New Roman" w:eastAsia="Times New Roman" w:hAnsi="Times New Roman" w:cs="Times New Roman"/>
          <w:sz w:val="24"/>
          <w:szCs w:val="24"/>
        </w:rPr>
        <w:t>Provera stvarnih potreba i dopuna sadržine plana nabavki</w:t>
      </w:r>
    </w:p>
    <w:p w:rsidR="0053426D" w:rsidRPr="0053426D" w:rsidRDefault="005C008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7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E97751" w:rsidRDefault="005C008D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eastAsia="Times New Roman" w:hAnsi="Times New Roman" w:cs="Times New Roman"/>
          <w:sz w:val="24"/>
          <w:szCs w:val="24"/>
        </w:rPr>
        <w:t xml:space="preserve">Zaposleni </w:t>
      </w:r>
      <w:proofErr w:type="gramStart"/>
      <w:r w:rsidRPr="00E9775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97751">
        <w:rPr>
          <w:rFonts w:ascii="Times New Roman" w:eastAsia="Times New Roman" w:hAnsi="Times New Roman" w:cs="Times New Roman"/>
          <w:sz w:val="24"/>
          <w:szCs w:val="24"/>
        </w:rPr>
        <w:t xml:space="preserve"> poslovima finansija</w:t>
      </w:r>
      <w:r w:rsidR="0053426D" w:rsidRPr="00E97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751" w:rsidRPr="00E97751">
        <w:rPr>
          <w:rFonts w:ascii="Times New Roman" w:eastAsia="Times New Roman" w:hAnsi="Times New Roman" w:cs="Times New Roman"/>
          <w:sz w:val="24"/>
          <w:szCs w:val="24"/>
        </w:rPr>
        <w:t>vrše</w:t>
      </w:r>
      <w:r w:rsidR="0053426D" w:rsidRPr="00E97751">
        <w:rPr>
          <w:rFonts w:ascii="Times New Roman" w:eastAsia="Times New Roman" w:hAnsi="Times New Roman" w:cs="Times New Roman"/>
          <w:sz w:val="24"/>
          <w:szCs w:val="24"/>
        </w:rPr>
        <w:t xml:space="preserve"> proveru opravdanosti predloženih predmeta nabavki i procenjenih vrednosti i razmatra usklađenost predmeta nabavki sa stvarnim potrebama Naručioca. </w:t>
      </w:r>
    </w:p>
    <w:p w:rsidR="0053426D" w:rsidRPr="00E97751" w:rsidRDefault="00E97751" w:rsidP="00E97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eastAsia="Times New Roman" w:hAnsi="Times New Roman" w:cs="Times New Roman"/>
          <w:sz w:val="24"/>
          <w:szCs w:val="24"/>
        </w:rPr>
        <w:t xml:space="preserve">Zaposleni </w:t>
      </w:r>
      <w:proofErr w:type="gramStart"/>
      <w:r w:rsidRPr="00E9775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97751">
        <w:rPr>
          <w:rFonts w:ascii="Times New Roman" w:eastAsia="Times New Roman" w:hAnsi="Times New Roman" w:cs="Times New Roman"/>
          <w:sz w:val="24"/>
          <w:szCs w:val="24"/>
        </w:rPr>
        <w:t xml:space="preserve"> poslovima finansija</w:t>
      </w:r>
      <w:r w:rsidR="0053426D" w:rsidRPr="00E97751">
        <w:rPr>
          <w:rFonts w:ascii="Times New Roman" w:eastAsia="Times New Roman" w:hAnsi="Times New Roman" w:cs="Times New Roman"/>
          <w:sz w:val="24"/>
          <w:szCs w:val="24"/>
        </w:rPr>
        <w:t>, nakon izmena u cilju usklađivanja predloženih nabavki sa stvarnim potrebama, objedinjuje istovrsne predmete nabavke i u obrazac za planiranje unosi podatke o oznakama iz opšteg rečnika nabavki i vrsti postupka za svaki predmet javne n</w:t>
      </w:r>
      <w:r w:rsidR="005C008D" w:rsidRPr="00E97751">
        <w:rPr>
          <w:rFonts w:ascii="Times New Roman" w:eastAsia="Times New Roman" w:hAnsi="Times New Roman" w:cs="Times New Roman"/>
          <w:sz w:val="24"/>
          <w:szCs w:val="24"/>
        </w:rPr>
        <w:t xml:space="preserve">abavke, najkasnije do 25. </w:t>
      </w:r>
      <w:proofErr w:type="gramStart"/>
      <w:r w:rsidR="005C008D" w:rsidRPr="00E97751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gramEnd"/>
      <w:r w:rsidR="005C008D" w:rsidRPr="00E97751">
        <w:rPr>
          <w:rFonts w:ascii="Times New Roman" w:eastAsia="Times New Roman" w:hAnsi="Times New Roman" w:cs="Times New Roman"/>
          <w:sz w:val="24"/>
          <w:szCs w:val="24"/>
        </w:rPr>
        <w:t xml:space="preserve"> tekuće godine</w:t>
      </w:r>
      <w:r w:rsidR="0053426D" w:rsidRPr="00E977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str_13"/>
      <w:bookmarkStart w:id="10" w:name="str_15"/>
      <w:bookmarkEnd w:id="9"/>
      <w:bookmarkEnd w:id="10"/>
      <w:r w:rsidRPr="0053426D">
        <w:rPr>
          <w:rFonts w:ascii="Times New Roman" w:eastAsia="Times New Roman" w:hAnsi="Times New Roman" w:cs="Times New Roman"/>
          <w:sz w:val="24"/>
          <w:szCs w:val="24"/>
        </w:rPr>
        <w:t>Donošenje plana nabavki</w:t>
      </w:r>
    </w:p>
    <w:p w:rsidR="00E97751" w:rsidRPr="0053426D" w:rsidRDefault="00E97751" w:rsidP="00E97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8.</w:t>
      </w:r>
      <w:proofErr w:type="gramEnd"/>
    </w:p>
    <w:p w:rsidR="0053426D" w:rsidRPr="0053426D" w:rsidRDefault="005C008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3A">
        <w:rPr>
          <w:rFonts w:ascii="Times New Roman" w:eastAsia="Times New Roman" w:hAnsi="Times New Roman" w:cs="Times New Roman"/>
          <w:iCs/>
          <w:sz w:val="24"/>
          <w:szCs w:val="24"/>
        </w:rPr>
        <w:t>Upravni odbor Naručioca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donosi plan nabavki po usvajanju budžeta. </w:t>
      </w:r>
    </w:p>
    <w:p w:rsidR="005C008D" w:rsidRDefault="005C008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tr_16"/>
      <w:bookmarkEnd w:id="11"/>
      <w:r w:rsidRPr="0053426D">
        <w:rPr>
          <w:rFonts w:ascii="Times New Roman" w:eastAsia="Times New Roman" w:hAnsi="Times New Roman" w:cs="Times New Roman"/>
          <w:sz w:val="24"/>
          <w:szCs w:val="24"/>
        </w:rPr>
        <w:t>Objavljivanje plana javnih nabavki</w:t>
      </w:r>
    </w:p>
    <w:p w:rsidR="00B40361" w:rsidRDefault="00B40361" w:rsidP="00B4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9.</w:t>
      </w:r>
      <w:proofErr w:type="gramEnd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Neposredno po donošenju, a najkasnije u roku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deset dana od dana donošenja, plan javnih nabavki se objavljuje na Portalu javnih nabavki i na internet stranici Naručioca.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tr_17"/>
      <w:bookmarkEnd w:id="12"/>
      <w:r w:rsidRPr="0053426D">
        <w:rPr>
          <w:rFonts w:ascii="Times New Roman" w:eastAsia="Times New Roman" w:hAnsi="Times New Roman" w:cs="Times New Roman"/>
          <w:sz w:val="24"/>
          <w:szCs w:val="24"/>
        </w:rPr>
        <w:t>Izmene i dopune plana nabavki</w:t>
      </w:r>
    </w:p>
    <w:p w:rsidR="0053426D" w:rsidRPr="0053426D" w:rsidRDefault="005C008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10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Zakonom, izmenom i dopunom plana javnih nabavki smatra se planiranje nove javne nabavke, izmena predmeta javne nabavke i povećanje procenjene vrednosti javne nabavke za više od 10%.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Izmene i dopune plana javnih nabavki donose se u postupku koji je propisan za donošenje plana nabavki.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Izmene i dopune plana javnih nabavki objavljuju se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Portalu javnih nabavki i na internet stranici u roku od deset dana od dana donošenja. </w:t>
      </w:r>
    </w:p>
    <w:p w:rsidR="007F7D1C" w:rsidRDefault="007F7D1C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tr_18"/>
      <w:bookmarkEnd w:id="13"/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Komunikacija u vezi s poslovima javnih nabavki</w:t>
      </w:r>
    </w:p>
    <w:p w:rsidR="0053426D" w:rsidRPr="0053426D" w:rsidRDefault="005C008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11</w:t>
      </w:r>
      <w:r w:rsidR="00E977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Komunikacija u postupku javne nabavke između Naručioca i trećih lica vrši se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Zakonom - putem Portala javnih nabavki, odnosno putem pošte, kurirske službe i elektronskim putem - slanjem elektronske pošte.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Komunikacija se izuzetno može vršiti usmenim putem,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Zakonom, i to ako se ta komunikacija ne odnosi na bitne elemente postupka javne nabavke i ako Zakonom drugačije nije propisano, pod uslovom da je njena sadržina u zadovoljavajućoj meri dokumentovana, sačinjavanjem zapisnika, odnosno internih beleški od strane lica koje je vršilo komunikaciju usmenim putem.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Komunikacija u vezi s poslovima javnih nabavki unutar Naručioca vrši se pisanim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elektronskim putem, na način da se omogući evidentiranje svih izvršenih radnji. 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tr_19"/>
      <w:bookmarkEnd w:id="14"/>
      <w:r w:rsidRPr="0053426D">
        <w:rPr>
          <w:rFonts w:ascii="Times New Roman" w:eastAsia="Times New Roman" w:hAnsi="Times New Roman" w:cs="Times New Roman"/>
          <w:sz w:val="24"/>
          <w:szCs w:val="24"/>
        </w:rPr>
        <w:t>Evidentiranje i čuvanje dokumentacije</w:t>
      </w:r>
    </w:p>
    <w:p w:rsidR="0053426D" w:rsidRPr="0053426D" w:rsidRDefault="005C008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12</w:t>
      </w:r>
      <w:r w:rsidR="000802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53426D" w:rsidRPr="0053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426D" w:rsidRPr="0053426D" w:rsidRDefault="0053426D" w:rsidP="0008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pisanoj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elektronskoj formi se evidentiraju i dokumentuju sve radnje tokom planiranja, sprovođenja postupka i izvršenja ugovora o javnoj nabavci. </w:t>
      </w:r>
    </w:p>
    <w:p w:rsidR="0053426D" w:rsidRPr="0053426D" w:rsidRDefault="0053426D" w:rsidP="0008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Dokumentacija iz stava 1.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člana je bilo koji dokument koji je nastao tokom planiranja nabavke, sprovođenja postupka nabavke i izvršenja ugovora o nabavci, a koji naručilac čuva najmanje pet godina od zaključenja pojedinačnog ugovora o nabavci ili okvirnog sporazuma, odnosno pet godina od obustave ili poništenja postupka nabavke. </w:t>
      </w:r>
    </w:p>
    <w:p w:rsidR="0053426D" w:rsidRPr="0053426D" w:rsidRDefault="0053426D" w:rsidP="0008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Evidentiranje i čuvanje dokumentacije se vrši u skladu s propisima i opštim aktom Naručioca koji uređuje ovu oblast.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77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tr_20"/>
      <w:bookmarkEnd w:id="15"/>
      <w:r w:rsidRPr="0053426D">
        <w:rPr>
          <w:rFonts w:ascii="Times New Roman" w:eastAsia="Times New Roman" w:hAnsi="Times New Roman" w:cs="Times New Roman"/>
          <w:sz w:val="24"/>
          <w:szCs w:val="24"/>
        </w:rPr>
        <w:t>III. SPROVOĐENJE POSTUPKA JAVNE NABAVKE</w:t>
      </w:r>
    </w:p>
    <w:p w:rsidR="0053426D" w:rsidRPr="0053426D" w:rsidRDefault="0053426D" w:rsidP="005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tr_21"/>
      <w:bookmarkEnd w:id="16"/>
      <w:r w:rsidRPr="0053426D">
        <w:rPr>
          <w:rFonts w:ascii="Times New Roman" w:eastAsia="Times New Roman" w:hAnsi="Times New Roman" w:cs="Times New Roman"/>
          <w:sz w:val="24"/>
          <w:szCs w:val="24"/>
        </w:rPr>
        <w:t>Zahtev za nabavku</w:t>
      </w:r>
    </w:p>
    <w:p w:rsidR="0053426D" w:rsidRPr="0053426D" w:rsidRDefault="005C008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13</w:t>
      </w:r>
      <w:r w:rsidR="000802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40500E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00E">
        <w:rPr>
          <w:rFonts w:ascii="Times New Roman" w:eastAsia="Times New Roman" w:hAnsi="Times New Roman" w:cs="Times New Roman"/>
          <w:sz w:val="24"/>
          <w:szCs w:val="24"/>
        </w:rPr>
        <w:t>Potreba za pokretanjem postupka javne nabavke</w:t>
      </w:r>
      <w:r w:rsidR="00401171" w:rsidRPr="0040500E">
        <w:rPr>
          <w:rFonts w:ascii="Times New Roman" w:eastAsia="Times New Roman" w:hAnsi="Times New Roman" w:cs="Times New Roman"/>
          <w:sz w:val="24"/>
          <w:szCs w:val="24"/>
        </w:rPr>
        <w:t xml:space="preserve"> se iskazuje izdavanjem naloga</w:t>
      </w:r>
      <w:r w:rsidRPr="0040500E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401171" w:rsidRPr="0040500E">
        <w:rPr>
          <w:rFonts w:ascii="Times New Roman" w:eastAsia="Times New Roman" w:hAnsi="Times New Roman" w:cs="Times New Roman"/>
          <w:sz w:val="24"/>
          <w:szCs w:val="24"/>
        </w:rPr>
        <w:t>pokretanje postupka javne nabavke</w:t>
      </w:r>
      <w:r w:rsidRPr="004050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5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B3A" w:rsidRPr="0040500E" w:rsidRDefault="00401171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00E">
        <w:rPr>
          <w:rFonts w:ascii="Times New Roman" w:eastAsia="Times New Roman" w:hAnsi="Times New Roman" w:cs="Times New Roman"/>
          <w:sz w:val="24"/>
          <w:szCs w:val="24"/>
        </w:rPr>
        <w:t>Nalog izdaje</w:t>
      </w:r>
      <w:r w:rsidR="00AC7B3A" w:rsidRPr="0040500E">
        <w:rPr>
          <w:rFonts w:ascii="Times New Roman" w:eastAsia="Times New Roman" w:hAnsi="Times New Roman" w:cs="Times New Roman"/>
          <w:sz w:val="24"/>
          <w:szCs w:val="24"/>
        </w:rPr>
        <w:t xml:space="preserve"> direktor Ustanove.</w:t>
      </w:r>
      <w:proofErr w:type="gramEnd"/>
    </w:p>
    <w:p w:rsidR="0053426D" w:rsidRPr="0040500E" w:rsidRDefault="00A02D01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Nalog</w:t>
      </w:r>
      <w:r w:rsidR="0053426D" w:rsidRPr="0040500E">
        <w:rPr>
          <w:rFonts w:ascii="Times New Roman" w:eastAsia="Times New Roman" w:hAnsi="Times New Roman" w:cs="Times New Roman"/>
          <w:sz w:val="24"/>
          <w:szCs w:val="24"/>
        </w:rPr>
        <w:t xml:space="preserve"> iz stava 1.</w:t>
      </w:r>
      <w:proofErr w:type="gramEnd"/>
      <w:r w:rsidR="0053426D" w:rsidRPr="00405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426D" w:rsidRPr="0040500E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53426D" w:rsidRPr="0040500E">
        <w:rPr>
          <w:rFonts w:ascii="Times New Roman" w:eastAsia="Times New Roman" w:hAnsi="Times New Roman" w:cs="Times New Roman"/>
          <w:sz w:val="24"/>
          <w:szCs w:val="24"/>
        </w:rPr>
        <w:t xml:space="preserve"> člana podnosi se ukoliko je javna nabavka predviđena godišnjim Planom javnih nabavki naručioca za tekuću godinu, osim ako je drugačije predviđeno Zakonom. </w:t>
      </w:r>
    </w:p>
    <w:p w:rsidR="00AC7B3A" w:rsidRPr="0040500E" w:rsidRDefault="00A02D01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Nalog</w:t>
      </w:r>
      <w:r w:rsidR="0053426D" w:rsidRPr="0040500E">
        <w:rPr>
          <w:rFonts w:ascii="Times New Roman" w:eastAsia="Times New Roman" w:hAnsi="Times New Roman" w:cs="Times New Roman"/>
          <w:sz w:val="24"/>
          <w:szCs w:val="24"/>
        </w:rPr>
        <w:t xml:space="preserve"> iz stava 1.</w:t>
      </w:r>
      <w:proofErr w:type="gramEnd"/>
      <w:r w:rsidR="0053426D" w:rsidRPr="00405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426D" w:rsidRPr="0040500E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AC7B3A" w:rsidRPr="0040500E">
        <w:rPr>
          <w:rFonts w:ascii="Times New Roman" w:eastAsia="Times New Roman" w:hAnsi="Times New Roman" w:cs="Times New Roman"/>
          <w:sz w:val="24"/>
          <w:szCs w:val="24"/>
        </w:rPr>
        <w:t xml:space="preserve"> člana podnosi se sekretaru Ustanove.  </w:t>
      </w:r>
    </w:p>
    <w:p w:rsidR="0053426D" w:rsidRPr="0053426D" w:rsidRDefault="0053426D" w:rsidP="00401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tr_22"/>
      <w:bookmarkEnd w:id="17"/>
      <w:r w:rsidRPr="0053426D"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2201CB">
        <w:rPr>
          <w:rFonts w:ascii="Times New Roman" w:eastAsia="Times New Roman" w:hAnsi="Times New Roman" w:cs="Times New Roman"/>
          <w:sz w:val="24"/>
          <w:szCs w:val="24"/>
        </w:rPr>
        <w:t xml:space="preserve"> postupanja po nalogu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2201CB">
        <w:rPr>
          <w:rFonts w:ascii="Times New Roman" w:eastAsia="Times New Roman" w:hAnsi="Times New Roman" w:cs="Times New Roman"/>
          <w:sz w:val="24"/>
          <w:szCs w:val="24"/>
        </w:rPr>
        <w:t>pokretanje postupka javne nabavke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14</w:t>
      </w:r>
      <w:r w:rsidR="004050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Na osnovu</w:t>
      </w:r>
      <w:r w:rsidR="002201CB">
        <w:rPr>
          <w:rFonts w:ascii="Times New Roman" w:eastAsia="Times New Roman" w:hAnsi="Times New Roman" w:cs="Times New Roman"/>
          <w:sz w:val="24"/>
          <w:szCs w:val="24"/>
        </w:rPr>
        <w:t xml:space="preserve"> naloga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1CB">
        <w:rPr>
          <w:rFonts w:ascii="Times New Roman" w:eastAsia="Times New Roman" w:hAnsi="Times New Roman" w:cs="Times New Roman"/>
          <w:sz w:val="24"/>
          <w:szCs w:val="24"/>
        </w:rPr>
        <w:t xml:space="preserve">sekretar Ustanove 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sačinjava predlog odluke o sprovođenju postupka javne nabavke,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Zakonom.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Nakon </w:t>
      </w:r>
      <w:r w:rsidR="00827DBC">
        <w:rPr>
          <w:rFonts w:ascii="Times New Roman" w:eastAsia="Times New Roman" w:hAnsi="Times New Roman" w:cs="Times New Roman"/>
          <w:sz w:val="24"/>
          <w:szCs w:val="24"/>
        </w:rPr>
        <w:t xml:space="preserve">usvajanja i 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potpisivanja </w:t>
      </w:r>
      <w:proofErr w:type="gramStart"/>
      <w:r w:rsidR="0040500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40500E">
        <w:rPr>
          <w:rFonts w:ascii="Times New Roman" w:eastAsia="Times New Roman" w:hAnsi="Times New Roman" w:cs="Times New Roman"/>
          <w:sz w:val="24"/>
          <w:szCs w:val="24"/>
        </w:rPr>
        <w:t xml:space="preserve"> strane direktora U</w:t>
      </w:r>
      <w:r w:rsidR="002201CB">
        <w:rPr>
          <w:rFonts w:ascii="Times New Roman" w:eastAsia="Times New Roman" w:hAnsi="Times New Roman" w:cs="Times New Roman"/>
          <w:sz w:val="24"/>
          <w:szCs w:val="24"/>
        </w:rPr>
        <w:t>stanove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, primerak odluke se dostavlja članovima komisije za javnu </w:t>
      </w:r>
      <w:r w:rsidR="002201CB">
        <w:rPr>
          <w:rFonts w:ascii="Times New Roman" w:eastAsia="Times New Roman" w:hAnsi="Times New Roman" w:cs="Times New Roman"/>
          <w:sz w:val="24"/>
          <w:szCs w:val="24"/>
        </w:rPr>
        <w:t>nabavku od strane sekretara Ustanove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01CB" w:rsidRDefault="0053426D" w:rsidP="00220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tr_23"/>
      <w:bookmarkEnd w:id="18"/>
      <w:r w:rsidRPr="0053426D">
        <w:rPr>
          <w:rFonts w:ascii="Times New Roman" w:eastAsia="Times New Roman" w:hAnsi="Times New Roman" w:cs="Times New Roman"/>
          <w:sz w:val="24"/>
          <w:szCs w:val="24"/>
        </w:rPr>
        <w:t>Način imenovanja članova komisije za javnu nabavku,</w:t>
      </w:r>
    </w:p>
    <w:p w:rsidR="0053426D" w:rsidRPr="0053426D" w:rsidRDefault="0053426D" w:rsidP="00220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lica koje sprovodi postupak javne nabavke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15</w:t>
      </w:r>
      <w:r w:rsidR="004050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Postupak javne nabavke sprovodi komisija za javnu nabavku, odnosno lice koje imenuje </w:t>
      </w:r>
      <w:r w:rsidRPr="002201CB">
        <w:rPr>
          <w:rFonts w:ascii="Times New Roman" w:eastAsia="Times New Roman" w:hAnsi="Times New Roman" w:cs="Times New Roman"/>
          <w:iCs/>
          <w:sz w:val="24"/>
          <w:szCs w:val="24"/>
        </w:rPr>
        <w:t>ovlašćeno lice</w:t>
      </w:r>
      <w:r w:rsidR="002201CB" w:rsidRPr="002201CB">
        <w:rPr>
          <w:rFonts w:ascii="Times New Roman" w:eastAsia="Times New Roman" w:hAnsi="Times New Roman" w:cs="Times New Roman"/>
          <w:iCs/>
          <w:sz w:val="24"/>
          <w:szCs w:val="24"/>
        </w:rPr>
        <w:t xml:space="preserve"> - direktor</w:t>
      </w:r>
      <w:r w:rsidRPr="002201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Ako procenjena vrednost javne nabavke ne prelazi iznos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3.000.000 dinara, Naručilac nije dužan da imenuje komisiju za javnu nabavku. </w:t>
      </w:r>
    </w:p>
    <w:p w:rsidR="0053426D" w:rsidRPr="0053426D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Za sprovođenje javnih nabavki čija je procenjena vrednost veća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3.000.000 dinara imenuje se komisija za javnu nabavku, koja ima neparan broj članova, a najmanje tri člana. </w:t>
      </w:r>
    </w:p>
    <w:p w:rsidR="0053426D" w:rsidRPr="0053426D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Odlukom o sprovođenju postupka javne nabavke imenuju se i zamenici članova komisije.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komisiji za javnu nabavku jedan član mora da bude lice koje ima stečeno visoko obrazovanje iz pravne naučne oblasti na studijama drugog stepena (diplomske akademske studije - master, specijalističke akademske studije, specijalističke strukovne studije), odnosno visoko obrazovanje koje je zakonom izjednačeno sa akademskim nazivom master na osnovnim studijama u trajanju od najmanje četiri godine ili službenik za javne nabavke sa visokim obrazovanjem na studijama drugog stepena (diplomske akademske studije - master, specijalističke akademske studije, specijalističke strukovne studije), odnosno visoko obrazovanje koje je zakonom izjednačeno sa akademskim nazivom master na osnovnim studijama u trajanju od najmanje četiri godine ili lice koje je steklo sertifikat za službenika za javne nabavke do dana stupanja na snagu Zakona. </w:t>
      </w:r>
    </w:p>
    <w:p w:rsidR="0053426D" w:rsidRPr="0053426D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Za člana komisije imenuje se lice koje ima odgovarajuća stručna znanja iz oblasti koja je predmet javne nabavke, kada je to potrebno.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1CB" w:rsidRDefault="0053426D" w:rsidP="0040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Članovi komisije za javnu nabavku i njihovi zamenici imenuju se iz reda</w:t>
      </w:r>
      <w:r w:rsidR="002201CB">
        <w:rPr>
          <w:rFonts w:ascii="Times New Roman" w:eastAsia="Times New Roman" w:hAnsi="Times New Roman" w:cs="Times New Roman"/>
          <w:sz w:val="24"/>
          <w:szCs w:val="24"/>
        </w:rPr>
        <w:t xml:space="preserve"> zaposlenih podnosioca zahteva.</w:t>
      </w:r>
      <w:proofErr w:type="gramEnd"/>
      <w:r w:rsidR="0022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komisiju za javnu nabavku mogu se imenovati lica koja nisu zaposlena kod Naručioca, ako Naručilac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zaposlena lica koja imaju odgovarajuća stručna znanja.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Komisija za javnu nabavku, odnosno lice koje sprovodi postupak, preduzimaju sve radnje u postupku javne nabavke, a naročito pripremaju oglase o javnoj nabavci, konkursnu dokumentaciju, vrše stručnu ocenu ponuda i prijava, pripremaju izveštaje o postupku javne nabavke, obavljaju potrebnu komunikaciju u postupku javne nabavke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odredbama Zakona i preduzimaju potrebne radnje u slučaju podnošenja zahteva za zaštitu prava. </w:t>
      </w:r>
    </w:p>
    <w:p w:rsidR="004C73A2" w:rsidRDefault="002201CB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dostavljanja imenovanja</w:t>
      </w:r>
      <w:r w:rsidR="004C73A2">
        <w:rPr>
          <w:rFonts w:ascii="Times New Roman" w:eastAsia="Times New Roman" w:hAnsi="Times New Roman" w:cs="Times New Roman"/>
          <w:sz w:val="24"/>
          <w:szCs w:val="24"/>
        </w:rPr>
        <w:t xml:space="preserve"> članova komisije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, članovi komisije za javnu nabavku i njihovi zamenici, odnosno lice koje sprovodi postupak, potpisuju Izjavu o postojanju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nepostojanju sukoba interesa. Ako je neko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ovih lica u sukobu interesa, nakon potpisivanja Izjave o postojanju sukoba interesa, o tome</w:t>
      </w:r>
      <w:r w:rsidR="004C73A2">
        <w:rPr>
          <w:rFonts w:ascii="Times New Roman" w:eastAsia="Times New Roman" w:hAnsi="Times New Roman" w:cs="Times New Roman"/>
          <w:sz w:val="24"/>
          <w:szCs w:val="24"/>
        </w:rPr>
        <w:t xml:space="preserve"> obaveštava sekretara Ustanove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To lice se izuzima iz daljeg postupka javne nabavke, a njegovo mesto preuzima zamenik člana u komisiji za javnu nabavku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se imenuje drugo lice za sprovođenje postupka javne nabavke. </w:t>
      </w: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tr_24"/>
      <w:bookmarkEnd w:id="19"/>
      <w:r w:rsidRPr="0053426D">
        <w:rPr>
          <w:rFonts w:ascii="Times New Roman" w:eastAsia="Times New Roman" w:hAnsi="Times New Roman" w:cs="Times New Roman"/>
          <w:sz w:val="24"/>
          <w:szCs w:val="24"/>
        </w:rPr>
        <w:t>Način pružanja stručne pomoći komisiji za javnu nabavki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16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4C73A2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Svi zaposleni kod Naručioca su dužni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u okviru svoje nadležnosti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pruže stručnu pomoć komisiji za javnu nabavku, odnosno licu koje sprovodi postupak, i to u roku koji obezbeđuje blagovremeno postupanje.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tr_25"/>
      <w:bookmarkEnd w:id="20"/>
      <w:r w:rsidRPr="0053426D">
        <w:rPr>
          <w:rFonts w:ascii="Times New Roman" w:eastAsia="Times New Roman" w:hAnsi="Times New Roman" w:cs="Times New Roman"/>
          <w:sz w:val="24"/>
          <w:szCs w:val="24"/>
        </w:rPr>
        <w:t>Izrada konkursne dokumentacije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17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Komisija za javnu nabavku, odnosno lice koje sprovodi postupak, pripremaju konkursnu dokumentaciju,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način utvrđen Zakonom i podzakonskim aktima koji uređuju oblast javnih nabavki. </w:t>
      </w: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tr_26"/>
      <w:bookmarkEnd w:id="21"/>
      <w:r w:rsidRPr="0053426D">
        <w:rPr>
          <w:rFonts w:ascii="Times New Roman" w:eastAsia="Times New Roman" w:hAnsi="Times New Roman" w:cs="Times New Roman"/>
          <w:sz w:val="24"/>
          <w:szCs w:val="24"/>
        </w:rPr>
        <w:t>Oglasi o javnoj nabavci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18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Javni poziv i druge oglase o javnoj nabavci izrađuje i objavljuje komisija za javnu nabavku, odnosno lice koje sprovodi postupak,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Zakonom i podzakonskim aktima Kancelarije za javne nabavke.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Oglasi iz stava 1.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. 1) - 4) člana 105. Zakona u postupcima javnih nabavki čija je procenjena vrednost jednaka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veća od 5.000.000 dinara objavljuju se i na Portalu službenih glasila Republike Srbije i baza propisa, u formi za objavljivanje koja će biti dostupna na Portalu javnih nabavki. </w:t>
      </w:r>
    </w:p>
    <w:p w:rsidR="007F7D1C" w:rsidRDefault="007F7D1C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tr_27"/>
      <w:bookmarkEnd w:id="22"/>
    </w:p>
    <w:p w:rsidR="007F7D1C" w:rsidRDefault="007F7D1C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Objavljivanje konkursne dokumentacije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19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Komisija za javnu nabavku, odnosno lice koje sprovodi postupak, istovremeno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slanjem na objavljivanje oglasa o javnoj nabavci kojim se pokreće postupak javne nabavke, šalje na objavljivanje konkursnu dokumentaciju na Portal javnih nabavki.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slučaju da konkursna dokumentacija ne može da se objavi putem elektronskih sredstava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Portalu javnih nabavki, iz razloga navedenih u članu 45.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3. Zakona, u javnom pozivu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u pozivu za podnošenje prijava ili pozivu za podnošenje ponuda navodi se da će konkursna dokumentacija biti poslata sredstvima koja nisu elektronska.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U slučaju da konkursna dokumentacija sadrži poverljive podatke u smislu člana 45.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5. Zakona, u javnom pozivu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u pozivu za podnošenje prijava ili pozivu za podnošenje ponuda, navode se mere usmerene na zaštitu poverljivih informacija koje se zahtevaju, kao i način na koji može da se preuzme konkursna dokumentacija. </w:t>
      </w: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tr_28"/>
      <w:bookmarkEnd w:id="23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Dodatne informacije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pojašnjenja i izmene i dopune konkursne dokumentacije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20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Dodatne informacije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pojašnjenja kao i potrebne izmene i dopune konkursne dokumentacije, sačinjavaju komisija za javnu nabavku, odnosno lice koje sprovodi postupak, nakon čega ista šalju na objavljivanje na Portal javnih nabavki. </w:t>
      </w: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tr_29"/>
      <w:bookmarkEnd w:id="24"/>
      <w:r w:rsidRPr="0053426D">
        <w:rPr>
          <w:rFonts w:ascii="Times New Roman" w:eastAsia="Times New Roman" w:hAnsi="Times New Roman" w:cs="Times New Roman"/>
          <w:sz w:val="24"/>
          <w:szCs w:val="24"/>
        </w:rPr>
        <w:t>Prijem i otvaranje ponuda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21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Na postupak otvaranja ponuda, sadržinu zapisnika o otvaranju ponuda i druga pitanja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značaja za postupak otvaranja ponuda primenjuju se odredbe Zakona i podzakonskog akta kojim se uređuje otvaranje ponuda.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Ponuda se podnosi elektronskim sredstvima putem Portala javnih nabavki, osim ako Zakonom nije drugačije određeno.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Ukoliko se delovi ponude ne mogu podneti elektronskim putem u smislu člana 45.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3. Zakona, organizaciona jedinica u čije su delokrugu poslovi pisarnice je dužna da prilikom prijema,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koverti, odnosno kutiji u kojoj se nalaze, obeleži vreme prijema.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Ako su delovi ponude dostavljeni neposredno, ponuđaču se predaje potvrda prijema.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Zabranjeno je davanje informacija o primljenim ponudama do otvaranja ponuda, a sva lica su u obavezi da ponude čuvaju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način da ne dođu u posed neovlašćenih lica.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Otvaranje ponuda se sprovodi odmah nakon isteka roka za podnošenje ponuda, odnosno istog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Otvaranje ponuda je javno, a javnost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se isključiti ako je to potrebno radi zaštite podataka koji predstavljaju poslovnu tajnu u smislu zakona kojim se uređuje zaštita poslovne tajne ili predstavljaju tajne podatke u smislu zakona kojim se uređuje tajnost podataka.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slučaju isključenja javnosti, komisija za javnu nabavku, odnosno lice koje sprovodi postupak, donosi odluku kojom određuje razloge za isključenje javnosti i da li se isključenje javnosti odnosi i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predstavnike ponuđača.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O postupku otvaranja ponuda vodi se poseban zapisnik. </w:t>
      </w: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tr_30"/>
      <w:bookmarkEnd w:id="25"/>
      <w:r w:rsidRPr="0053426D">
        <w:rPr>
          <w:rFonts w:ascii="Times New Roman" w:eastAsia="Times New Roman" w:hAnsi="Times New Roman" w:cs="Times New Roman"/>
          <w:sz w:val="24"/>
          <w:szCs w:val="24"/>
        </w:rPr>
        <w:t>Način postupanja u fazi stručne ocene ponuda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22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Komisija za javnu nabavku, odnosno lice koje sprovodi postupak, nakon otvaranja ponuda, pristupaju stručnoj oceni ponuda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Zakonom, i o pregledu i oceni ponuda za javnu nabavku, nakon ocene ispunjenosti uslova za dodelu ugovora iz člana 144.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Zakona, sačinjavaju izveštaj o postupku javne nabavke, koji sadrži elemente propisane Zakonom.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4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tr_31"/>
      <w:bookmarkEnd w:id="26"/>
      <w:r w:rsidRPr="0053426D">
        <w:rPr>
          <w:rFonts w:ascii="Times New Roman" w:eastAsia="Times New Roman" w:hAnsi="Times New Roman" w:cs="Times New Roman"/>
          <w:sz w:val="24"/>
          <w:szCs w:val="24"/>
        </w:rPr>
        <w:t>Donošenje odluke o dodeli ugovora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23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skladu sa Izveštajem, komisija za javnu nabavku, odnosno lice koje sprovodi postupak, pripremaju predlog odluke o dodeli ugovora, predlog odluke o zaključenju okvirnog sporazuma, predlog odluke o obustavi postupka javne nabavke, predlog odluke o isključenju kandidata, kao i obaveštenja o priznavanju kvalifikacije, u skladu sa odredbama Zakona. </w:t>
      </w:r>
    </w:p>
    <w:p w:rsidR="00B82CCC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Predlog odluke i obaveštenja iz stava 1.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člana dostavlja se 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direktoru Ustanove na potpisivanje.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Odluka o dodeli ugovora se donosi u roku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30 dana od isteka roka za podnošenje ponuda, osim ako je u konkursnoj dokumentaciji određen duži rok.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Odluka o dodeli ugovora mora da bude obrazložena i da sadrži naročito podatke iz izveštaja o postupku javne nabavke i uputstvo o pravnom sredstvu i objavljuje se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Portalu javnih nabavki u roku od tri dana od dana donošenja.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Odredbe ovog člana shodno se primenjuju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donošenje odluke o zaključenju okvirnog sporazuma. </w:t>
      </w:r>
    </w:p>
    <w:p w:rsidR="00FE4B38" w:rsidRDefault="00FE4B38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tr_32"/>
      <w:bookmarkEnd w:id="27"/>
    </w:p>
    <w:p w:rsidR="00FE4B38" w:rsidRDefault="00FE4B38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B38" w:rsidRDefault="00FE4B38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26D" w:rsidRPr="0053426D" w:rsidRDefault="0053426D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lastRenderedPageBreak/>
        <w:t>Uvid u dokumentaciju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24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Nakon objavljivanja odluke o dodeli ugovora, odluke o zaključenju okvirnog sporazuma, odnosno odluke o obustavi postupka, Naručilac je dužan da u roku od dva dana od dana prijema pisanog zahteva, privrednom subjektu koji je podneo ponudu odnosno prijavu u postupku javne nabavke, omogući uvid u dokumentaciju i kopiranje dokumentacije iz postupka o trošku podnosioca zahteva, odnosno preuzimanje dokumentacije na odgovarajući način, s tim da je javni naručilac obavezan da zaštiti poverljive podatke, u skladu sa odredbama Zakona. </w:t>
      </w:r>
    </w:p>
    <w:p w:rsidR="0053426D" w:rsidRPr="0053426D" w:rsidRDefault="0053426D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tr_33"/>
      <w:bookmarkEnd w:id="28"/>
      <w:r w:rsidRPr="0053426D">
        <w:rPr>
          <w:rFonts w:ascii="Times New Roman" w:eastAsia="Times New Roman" w:hAnsi="Times New Roman" w:cs="Times New Roman"/>
          <w:sz w:val="24"/>
          <w:szCs w:val="24"/>
        </w:rPr>
        <w:t>Postupanje u slučaju podnošenja zahteva za zaštitu prava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25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Komisija za javnu nabavku, odnosno lice koje sprovodi postupak, preduzimaju sve radnje u postupku zaštite prava i postupa po podnetom zahtevu za zaštitu prava,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Zakonom. </w:t>
      </w:r>
    </w:p>
    <w:p w:rsidR="0053426D" w:rsidRPr="0053426D" w:rsidRDefault="0053426D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tr_34"/>
      <w:bookmarkEnd w:id="29"/>
      <w:r w:rsidRPr="0053426D">
        <w:rPr>
          <w:rFonts w:ascii="Times New Roman" w:eastAsia="Times New Roman" w:hAnsi="Times New Roman" w:cs="Times New Roman"/>
          <w:sz w:val="24"/>
          <w:szCs w:val="24"/>
        </w:rPr>
        <w:t>Način postupanja u toku zaključivanja ugovora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26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Po isteku roka za podnošenje zahteva za zaštitu prava nakon donošenja odluke o dodeli ugovora, odnosno odluke o zaključenju okvirnog sporazuma, odnosno ako u roku propisanom Zakonom nije podnet zahtev za zaštitu prava ili je zahtev za zaštitu prava odbačen ili odbijen, kao i ako je postupak zaštite p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rava obustavljen, sekretar Ustanove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sačinjava predlog ugovora, a isti mora odgovarati modelu ugovora iz konkursne dokumentacije. </w:t>
      </w:r>
    </w:p>
    <w:p w:rsidR="0053426D" w:rsidRPr="0053426D" w:rsidRDefault="00B82CCC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Sekretar Ustanove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upućuje u proceduru potpisivanja predlog ugovora, koji potpisuje ovlašćeno lice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direktor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Nakon potpisivanja ugovora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stran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e ovlašćenog lica, sekretar Ustanove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dostavlja sve primerke ugovora na potpisivanje drugoj ugovornoj strani ili obezbeđuje potpisivanje na drugi odgovarajući način, u roku od deset dana od isteka roka za podnošenje zahteva za zaštitu prava.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Ugovor o javnoj nabavci, odnosno okvirni sporazum, mora da bude zaključen u skladu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uslovima određenim u dokumentaciji o nabavci i izabranom ponudom. </w:t>
      </w:r>
    </w:p>
    <w:p w:rsid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Ugovor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osnovu okvirnog sporazuma zaključuje se u pisanoj formi, a isto pravno dejstvo može da ima i narudžbenica, ako sadrži sve bitne elemente ugovora. </w:t>
      </w:r>
    </w:p>
    <w:p w:rsidR="0095116C" w:rsidRDefault="0095116C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tr_35"/>
      <w:bookmarkEnd w:id="30"/>
    </w:p>
    <w:p w:rsidR="0095116C" w:rsidRDefault="0095116C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26D" w:rsidRPr="0053426D" w:rsidRDefault="0053426D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Obaveštenje o dodeli ugovora, obustavi postupka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poništenju postupka, obaveštenje za dobrovoljnu prethodnu transparentnost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27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B82CCC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 Ustanove je dužan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da obaveštenje o dodeli ugovora pošalje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objavljivanje u roku od 30 dana od dana zaključenja ugovora o javnoj nabavci ili okvirnog sporazuma. </w:t>
      </w:r>
    </w:p>
    <w:p w:rsidR="0053426D" w:rsidRPr="0053426D" w:rsidRDefault="00B82CCC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 Ustanove je dužan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da tromesečno objavljuje zbirno obaveštenje o dodeli ugovora koji su zaključeni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osnovu okvirnog sporazuma i na osnovu sistema dinamične nabavke, u roku od 30 dana od dana isteka tromesečja u kome su ugovori zaključeni.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slučaju obustave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poništenja postup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ka javne nabavke, sekretar Ustanove je dužan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da podatke o tome objavi u obrascu obaveštenja o dodeli ugovora u roku od 30 dana od dana konačnosti odluke o obustavi ili poništenju postupka javne nabavke. </w:t>
      </w:r>
    </w:p>
    <w:p w:rsidR="0053426D" w:rsidRPr="0053426D" w:rsidRDefault="0053426D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tr_36"/>
      <w:bookmarkEnd w:id="31"/>
      <w:r w:rsidRPr="0053426D">
        <w:rPr>
          <w:rFonts w:ascii="Times New Roman" w:eastAsia="Times New Roman" w:hAnsi="Times New Roman" w:cs="Times New Roman"/>
          <w:sz w:val="24"/>
          <w:szCs w:val="24"/>
        </w:rPr>
        <w:t>Ovlašćenja i odgovornosti u postupku javne nabavke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28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Za zakonitost sprovođenja postupka javne nabavke, sačinjavanje predloga i donošenje odluka, rešenja i drugih akata u postupku javne nabavke odgovorni su: ovlašćeno lice, komisija za javnu nabavku, odnosno lice koje sprovodi postupak. </w:t>
      </w:r>
    </w:p>
    <w:p w:rsidR="0053426D" w:rsidRPr="0053426D" w:rsidRDefault="00B82CCC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vako lice koje sprovodi radnje u postupku javne nabavke u skladu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propisima i ovim pravilnikom, odgovara za preduzete radnje.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Prikupljanje podataka, sačinjavanje i dostavljanje potrebnih podataka i izveštaja o javnim nabavkama Kancelariji za javne nabavke i drugim nadle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žnim organima vrš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 xml:space="preserve"> sekretar Ustanove, koji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izveštaje i podatke dostavlja nakon potpisivanja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strane ovlašćenog lica. </w:t>
      </w:r>
    </w:p>
    <w:p w:rsidR="0053426D" w:rsidRPr="0053426D" w:rsidRDefault="0053426D" w:rsidP="0077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tr_37"/>
      <w:bookmarkEnd w:id="32"/>
      <w:r w:rsidRPr="0053426D">
        <w:rPr>
          <w:rFonts w:ascii="Times New Roman" w:eastAsia="Times New Roman" w:hAnsi="Times New Roman" w:cs="Times New Roman"/>
          <w:sz w:val="24"/>
          <w:szCs w:val="24"/>
        </w:rPr>
        <w:t>IV. NAČIN PRAĆENJA IZVRŠENJA UGOVORA O NABAVCI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29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B82CCC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 Ustanove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određuje lice koje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biti odgovorno za praćenje izvršenja zaključenog ugovora (dalje: odgovorno lice). 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Odgovorno lice je dužno da prati, kontroliše, vodi potrebne evidencije i izveštava o realizaciji, zastojima, nepravilnostima i svim drugim informacijama značajnim za realizaciju ugovora za čije je praćenje izvršenja odgovoran.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Komunikacija s drugom ugovornom stranom u vezi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izvršenjem ugovora odvija se isključivo pisanim putem, odnosno poštom, mejlom ili faksom, osim kada je usmena komunikacija u vezi sa tekućim (ne bitnim) stvarima jedina moguća.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Ukoliko se održava sastanak s drugom ugovornom stranom, o tome se sačinjava beleška.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 drugom ugovornom stranom u vezi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izvršenjem ugovora po pravilu komunicira odgovorno lice. 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30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Na kriterijume, pravila i način provere kvantiteta i kvaliteta isporučenih dobara, pruženih usluga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izvedenih radova primenjuju se važeći propisi, opšti akti i procedure naručioca kojima se uređuje ova oblast, kao i odredbe zaključenog ugovora.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Lica koja vrše kvantitativni i kvalitativni prijem dobara, usluga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radova dužna su da provere: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li količina isporučenih dobara, pruženih usluga ili izvedenih radova odgovara ugovorenoj;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li vrsta i kvalitet isporučenih dobara, pruženih usluga ili izvedenih radova odgovaraju ugovorenim. 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31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Ako drugačije nije propisano opštim aktima i procedurama Naručioca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zaključenim ugovorom, plaćanje se vrši na osnovu računa koje dostavlja druga ugovorna strana, uz koje se dostavlja propratna dokumentacija.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slučaju da je u ponudi privrednog subjekta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kojim je zaključen ugovor navedeno da će se neposredno plaćati podizvođaču za deo ugovo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ra koji je on izvršio, zaposleni na poslovima finansija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je dužno da neposredno plaća dospela potraživanja podizvođaču za deo ugovora koji je on izvršio.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Ako nije predviđeno neposredno plaćanje dospelih potraživanja podizvođaču za deo ugovora k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 xml:space="preserve">oji je on izvršio, zaposleni </w:t>
      </w:r>
      <w:proofErr w:type="gramStart"/>
      <w:r w:rsidR="00B82CCC">
        <w:rPr>
          <w:rFonts w:ascii="Times New Roman" w:eastAsia="Times New Roman" w:hAnsi="Times New Roman" w:cs="Times New Roman"/>
          <w:sz w:val="24"/>
          <w:szCs w:val="24"/>
        </w:rPr>
        <w:t>na  poslovima</w:t>
      </w:r>
      <w:proofErr w:type="gramEnd"/>
      <w:r w:rsidR="00B82CCC">
        <w:rPr>
          <w:rFonts w:ascii="Times New Roman" w:eastAsia="Times New Roman" w:hAnsi="Times New Roman" w:cs="Times New Roman"/>
          <w:sz w:val="24"/>
          <w:szCs w:val="24"/>
        </w:rPr>
        <w:t xml:space="preserve"> finansija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je dužno da nakon plaćanja privrednom subjektu sa kojim je zaključen ugovor zatraži da u roku od 60 dana dostavi dokaz i izjavu podizvođača da je izvršio plaćanje podizvođaču njegovih potraživanja. </w:t>
      </w:r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Ukoliko privredni subjekt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kojim je zaključio ugovor u roku iz stava 4.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člana ne dostavi dokaz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 xml:space="preserve"> i izjavu podizvođača, zaposleni na poslovima finansija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dužno 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da dostavi Kancelariji za javne nabavke predlog za pokretanje prekršajnog postupka. 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32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Lice zaduženo za praćenje izvršenja ugovora odgovorno je za izvršenje tog ugovora i dužno je da o eventualnim problemima u realizaciji pismen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im putem obavesti direktora Ustanove, koji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utvrđuje način rešavanja tih problema i preduzima odgovarajuće aktivnosti.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CCC" w:rsidRDefault="00AC7B3A" w:rsidP="00B82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33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B82CCC" w:rsidP="00003267">
      <w:pPr>
        <w:tabs>
          <w:tab w:val="left" w:pos="0"/>
          <w:tab w:val="left" w:pos="90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 zaduženo za praćenje izvršenja ugovora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stara se o rokovima važenja sredstava finansijskog obezbeđenja i pribavljanju novih sredstava finansijskog obezbe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đenja ako je postojećim istekao 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rok važenja, </w:t>
      </w:r>
      <w:proofErr w:type="gramStart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ugovorne obaveze nisu izvršene, kao i o njihovoj realizaciji. </w:t>
      </w:r>
    </w:p>
    <w:p w:rsidR="0053426D" w:rsidRPr="0053426D" w:rsidRDefault="00AC7B3A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34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slučaju potrebe za izmenom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raskidom ugovora o javnoj nabavci, lice zaduženo za praćenje izvršenja ugovora </w:t>
      </w:r>
      <w:r w:rsidR="00B82CCC">
        <w:rPr>
          <w:rFonts w:ascii="Times New Roman" w:eastAsia="Times New Roman" w:hAnsi="Times New Roman" w:cs="Times New Roman"/>
          <w:sz w:val="24"/>
          <w:szCs w:val="24"/>
        </w:rPr>
        <w:t>o tome obaveštava direktora Ustanove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426D" w:rsidRPr="0053426D" w:rsidRDefault="00FA0E05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Sekretar Ustanove </w:t>
      </w:r>
      <w:r w:rsidR="0000326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zaposleni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poslovima finansija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proverava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da li su ispunjeni uslovi za izmenu ili raskid ugovora propisani zakonom kojim se uređuju javne nabavke i priprema dokumente potrebne za izmenu i raskid ugovora (aneks ugovora, izjavu o raskidu itd.). </w:t>
      </w:r>
    </w:p>
    <w:p w:rsidR="0053426D" w:rsidRPr="00771140" w:rsidRDefault="00B52955" w:rsidP="00771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str_38"/>
      <w:bookmarkStart w:id="34" w:name="str_39"/>
      <w:bookmarkStart w:id="35" w:name="str_40"/>
      <w:bookmarkEnd w:id="33"/>
      <w:bookmarkEnd w:id="34"/>
      <w:bookmarkEnd w:id="35"/>
      <w:r w:rsidRPr="0077114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3426D" w:rsidRPr="00771140">
        <w:rPr>
          <w:rFonts w:ascii="Times New Roman" w:eastAsia="Times New Roman" w:hAnsi="Times New Roman" w:cs="Times New Roman"/>
          <w:b/>
          <w:sz w:val="24"/>
          <w:szCs w:val="24"/>
        </w:rPr>
        <w:t>. SPROVOĐENJE POSTUPAKA NABAVKI NA KOJE SE NE PRIMENJUJU ODREDBE ZAKONA</w:t>
      </w:r>
    </w:p>
    <w:p w:rsidR="0053426D" w:rsidRPr="0053426D" w:rsidRDefault="000F53C2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35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Default="0053426D" w:rsidP="00AC7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Nabavke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koje se Zakon ne primenjuje propisane su čl. 11-21. Zakona, a Zakon se ne primenjuje i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nabavke ispod pragova propisanih članom 27.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Zakona.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0F53C2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36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C3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Postupci nabavki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koje se ne primenjuje Zakon se sprovode tako da se: </w:t>
      </w:r>
    </w:p>
    <w:p w:rsidR="0053426D" w:rsidRPr="0053426D" w:rsidRDefault="0053426D" w:rsidP="005C3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obezbedi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primena načela Zakona na način koji je primeren okolnostima konkretne nabavke; </w:t>
      </w:r>
    </w:p>
    <w:p w:rsidR="0053426D" w:rsidRPr="0053426D" w:rsidRDefault="0053426D" w:rsidP="005C3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obezbede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ciljevi koji su propisani u ovom pravilniku; </w:t>
      </w:r>
    </w:p>
    <w:p w:rsidR="0053426D" w:rsidRPr="0053426D" w:rsidRDefault="0053426D" w:rsidP="005C3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spreči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postojanje sukoba interesa; </w:t>
      </w:r>
    </w:p>
    <w:p w:rsidR="0053426D" w:rsidRPr="0053426D" w:rsidRDefault="0053426D" w:rsidP="005C3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ugovori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cena koja nije veća od uporedive tržišne cene za predmet nabavke zahtevanog kvaliteta. </w:t>
      </w:r>
    </w:p>
    <w:p w:rsidR="0053426D" w:rsidRPr="0053426D" w:rsidRDefault="000F53C2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37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Default="00F118EB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Poziv za dostavljanje ponude 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>sadrži podatke o licu zaduženom za sprovođenje postupka nabavke, odnosno komisiji za nabavku.</w:t>
      </w:r>
      <w:proofErr w:type="gramEnd"/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8EB" w:rsidRPr="0053426D" w:rsidRDefault="00F118EB" w:rsidP="0000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se sastoji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tri člana.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Komisija za nabavku, odnosno lice zaduženo za sprovođenje postupka nabavke, preduzimaju radnje u postupku nabavke.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474CDF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38</w:t>
      </w:r>
      <w:r w:rsidR="000032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Zadaci lica zaduženog za sprovođenje postupka, odnosno komisije za nabavku su da: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pripremi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poziv za podnošenje ponuda</w:t>
      </w:r>
      <w:r w:rsidR="00474CDF">
        <w:rPr>
          <w:rFonts w:ascii="Times New Roman" w:eastAsia="Times New Roman" w:hAnsi="Times New Roman" w:cs="Times New Roman"/>
          <w:sz w:val="24"/>
          <w:szCs w:val="24"/>
        </w:rPr>
        <w:t xml:space="preserve"> i dostavi ga privrednim subjektima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otvori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i pregleda ponude;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preduzima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sve druge potrebne radnje u vezi sa sprovođenjem postupka nabavke.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b/>
          <w:bCs/>
          <w:sz w:val="24"/>
          <w:szCs w:val="24"/>
        </w:rPr>
        <w:t>Čl</w:t>
      </w:r>
      <w:r w:rsidR="00474CDF">
        <w:rPr>
          <w:rFonts w:ascii="Times New Roman" w:eastAsia="Times New Roman" w:hAnsi="Times New Roman" w:cs="Times New Roman"/>
          <w:b/>
          <w:bCs/>
          <w:sz w:val="24"/>
          <w:szCs w:val="24"/>
        </w:rPr>
        <w:t>an 39.</w:t>
      </w:r>
      <w:proofErr w:type="gramEnd"/>
    </w:p>
    <w:p w:rsidR="00F118EB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Poziv za podnošenje ponuda sadrži predmet nabavke, tehničke specifikacije, rok za dostavljanje p</w:t>
      </w:r>
      <w:r w:rsidR="00F118EB">
        <w:rPr>
          <w:rFonts w:ascii="Times New Roman" w:eastAsia="Times New Roman" w:hAnsi="Times New Roman" w:cs="Times New Roman"/>
          <w:sz w:val="24"/>
          <w:szCs w:val="24"/>
        </w:rPr>
        <w:t>onuda i način podnošenja ponuda (obavezni elementi poziva).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F118EB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komisija zadužena za sprovođenje postupka dostavlja p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oziv za podnošenje ponuda i druge sačinjene dokumente dostavlja pisanim putem (uključujući i i-mejl) privrednim subjektima.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Rok za podnošenje ponuda mora biti primeren vremenu potrebnom za pripremu ponude i utvrđuje se za svaki pojedinačni postupak nabavke.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474CDF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40.</w:t>
      </w:r>
      <w:proofErr w:type="gramEnd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Način podnošenja ponude određuje se u pozivu za podnošenje ponuda i može biti: neposredno, putem pošte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elektronskim putem. </w:t>
      </w:r>
    </w:p>
    <w:p w:rsid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Ponude se otvaraju neposredno po isteku roka za podnošenje ponuda i o postupku otvaranja ponuda sačinjava se zapisnik, koji sadrži: </w:t>
      </w:r>
    </w:p>
    <w:p w:rsidR="00693AA1" w:rsidRPr="0053426D" w:rsidRDefault="00693AA1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procenjenu vrednost nabavke;</w:t>
      </w:r>
    </w:p>
    <w:p w:rsidR="0053426D" w:rsidRPr="0053426D" w:rsidRDefault="00693AA1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nazive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privrednih subjekata koji su podneli ponude;</w:t>
      </w:r>
      <w:r w:rsidR="0053426D" w:rsidRPr="0053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Default="00693AA1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ponuđene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cene;</w:t>
      </w:r>
    </w:p>
    <w:p w:rsidR="00693AA1" w:rsidRPr="0053426D" w:rsidRDefault="00693AA1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 zaključenje ugovora sa najpovoljnijim ponuđačem.</w:t>
      </w:r>
    </w:p>
    <w:p w:rsidR="0053426D" w:rsidRPr="00FA0E05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05">
        <w:rPr>
          <w:rFonts w:ascii="Times New Roman" w:eastAsia="Times New Roman" w:hAnsi="Times New Roman" w:cs="Times New Roman"/>
          <w:sz w:val="24"/>
          <w:szCs w:val="24"/>
        </w:rPr>
        <w:t>Zap</w:t>
      </w:r>
      <w:r w:rsidR="00693AA1" w:rsidRPr="00FA0E05">
        <w:rPr>
          <w:rFonts w:ascii="Times New Roman" w:eastAsia="Times New Roman" w:hAnsi="Times New Roman" w:cs="Times New Roman"/>
          <w:sz w:val="24"/>
          <w:szCs w:val="24"/>
        </w:rPr>
        <w:t>isnik o otvaranju ponuda se dostavlja</w:t>
      </w:r>
      <w:r w:rsidRPr="00FA0E05">
        <w:rPr>
          <w:rFonts w:ascii="Times New Roman" w:eastAsia="Times New Roman" w:hAnsi="Times New Roman" w:cs="Times New Roman"/>
          <w:sz w:val="24"/>
          <w:szCs w:val="24"/>
        </w:rPr>
        <w:t xml:space="preserve"> privrednim subjektima pisanim putem (uključujući i i-mejl).</w:t>
      </w:r>
      <w:proofErr w:type="gramEnd"/>
      <w:r w:rsidRPr="00FA0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26D" w:rsidRPr="0053426D" w:rsidRDefault="00474CDF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41.</w:t>
      </w:r>
      <w:proofErr w:type="gramEnd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Bitni nedostaci ponude postoje ukoliko je ponuda neblagovremena, ne ispunjava uslove iz tehničkih specifikacija, ukoliko ponuđač ne dokaže da ispunjava zahteve iz poziva za podnošenje ponuda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ponuda sadrži druge nedostatke zbog kojih nije moguće utvrditi stvarnu sadržinu ponude ili je nije moguće uporediti sa drugim ponudama.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Ukoliko ponuda nekog ponuđača sadrži bitne nedostatke, izuzev ukoliko je ponuda neblagovremena, taj ponuđač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biti pozvan da u primerenom roku otkloni nedostatke ponude, ukoliko takvim postupanjem ne može doći do zloupotrebe i dovođenja ponuđača u nejednak položaj. </w:t>
      </w:r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Ukoliko ponuđač u primerenom roku ne otkloni bitne nedostatke ponude, ponuda ovog ponuđača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biti odbijena. </w:t>
      </w:r>
    </w:p>
    <w:p w:rsidR="00A811F8" w:rsidRDefault="00A811F8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26D" w:rsidRDefault="00474CDF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42.</w:t>
      </w:r>
      <w:proofErr w:type="gramEnd"/>
    </w:p>
    <w:p w:rsidR="00F820AD" w:rsidRDefault="00693AA1" w:rsidP="008A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E05">
        <w:rPr>
          <w:rFonts w:ascii="Times New Roman" w:eastAsia="Times New Roman" w:hAnsi="Times New Roman" w:cs="Times New Roman"/>
          <w:bCs/>
          <w:sz w:val="24"/>
          <w:szCs w:val="24"/>
        </w:rPr>
        <w:t xml:space="preserve">Direktor Ustanove zaključuje ugovor </w:t>
      </w:r>
      <w:proofErr w:type="gramStart"/>
      <w:r w:rsidRPr="00FA0E05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proofErr w:type="gramEnd"/>
      <w:r w:rsidRPr="00FA0E05">
        <w:rPr>
          <w:rFonts w:ascii="Times New Roman" w:eastAsia="Times New Roman" w:hAnsi="Times New Roman" w:cs="Times New Roman"/>
          <w:bCs/>
          <w:sz w:val="24"/>
          <w:szCs w:val="24"/>
        </w:rPr>
        <w:t xml:space="preserve"> najpovoljn</w:t>
      </w:r>
      <w:r w:rsidR="00B453CB">
        <w:rPr>
          <w:rFonts w:ascii="Times New Roman" w:eastAsia="Times New Roman" w:hAnsi="Times New Roman" w:cs="Times New Roman"/>
          <w:bCs/>
          <w:sz w:val="24"/>
          <w:szCs w:val="24"/>
        </w:rPr>
        <w:t>ijim ponuđačem.</w:t>
      </w:r>
    </w:p>
    <w:p w:rsidR="0053426D" w:rsidRPr="0053426D" w:rsidRDefault="00474CDF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43.</w:t>
      </w:r>
      <w:proofErr w:type="gramEnd"/>
    </w:p>
    <w:p w:rsidR="00EB5302" w:rsidRPr="00EB5302" w:rsidRDefault="00EB5302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Ukoliko je procenjena vrednost nabavke do 300.000,00 dinara osnov za plaćanje predstavlja račun/faktura.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>Ukoliko je procenjena vred</w:t>
      </w:r>
      <w:r w:rsidR="00FA0E05">
        <w:rPr>
          <w:rFonts w:ascii="Times New Roman" w:eastAsia="Times New Roman" w:hAnsi="Times New Roman" w:cs="Times New Roman"/>
          <w:sz w:val="24"/>
          <w:szCs w:val="24"/>
        </w:rPr>
        <w:t xml:space="preserve">nost nabavke </w:t>
      </w:r>
      <w:r w:rsidR="00EB5302">
        <w:rPr>
          <w:rFonts w:ascii="Times New Roman" w:eastAsia="Times New Roman" w:hAnsi="Times New Roman" w:cs="Times New Roman"/>
          <w:sz w:val="24"/>
          <w:szCs w:val="24"/>
        </w:rPr>
        <w:t>od 300.000,00 dinara do</w:t>
      </w:r>
      <w:r w:rsidR="00FA0E05">
        <w:rPr>
          <w:rFonts w:ascii="Times New Roman" w:eastAsia="Times New Roman" w:hAnsi="Times New Roman" w:cs="Times New Roman"/>
          <w:sz w:val="24"/>
          <w:szCs w:val="24"/>
        </w:rPr>
        <w:t xml:space="preserve"> 500.000,00</w:t>
      </w: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dinara, može se odrediti da lice zaduženo za sprovođenje postupka nabavke pribavi, po pravilu, tri ponude i da primenom kriterijuma najniže ponuđene cene predloži najpovoljniju ponudu. 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U tom slučaju ne primenjuju se odredbe ovog pravilnika, izuzev pravila kojima se uređuje da je potrebno: 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obezbediti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primenu načela Zakona na način koji je primeren okolnostima konkretne nabavke; 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obezbediti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ciljeve koji su propisani u ovom pravilniku; </w:t>
      </w:r>
    </w:p>
    <w:p w:rsidR="0053426D" w:rsidRP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sprečiti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postojanje sukoba interesa; </w:t>
      </w:r>
    </w:p>
    <w:p w:rsidR="0053426D" w:rsidRDefault="0053426D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426D">
        <w:rPr>
          <w:rFonts w:ascii="Times New Roman" w:eastAsia="Times New Roman" w:hAnsi="Times New Roman" w:cs="Times New Roman"/>
          <w:sz w:val="24"/>
          <w:szCs w:val="24"/>
        </w:rPr>
        <w:t>ugovoriti</w:t>
      </w:r>
      <w:proofErr w:type="gramEnd"/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 cenu koja nije veća od uporedive tržišne cene za predmet nabavke zahtevanog kvaliteta. </w:t>
      </w:r>
    </w:p>
    <w:p w:rsidR="00EB5302" w:rsidRPr="0053426D" w:rsidRDefault="00EB5302" w:rsidP="00F8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je procenjena vrednost nabavke veća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500.000,00 dinara primenjuju se članovi 37.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Pravilnika.</w:t>
      </w:r>
    </w:p>
    <w:p w:rsidR="00827DBC" w:rsidRDefault="00827DBC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tr_41"/>
      <w:bookmarkEnd w:id="36"/>
    </w:p>
    <w:p w:rsidR="0053426D" w:rsidRPr="0053426D" w:rsidRDefault="0053426D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6D">
        <w:rPr>
          <w:rFonts w:ascii="Times New Roman" w:eastAsia="Times New Roman" w:hAnsi="Times New Roman" w:cs="Times New Roman"/>
          <w:sz w:val="24"/>
          <w:szCs w:val="24"/>
        </w:rPr>
        <w:t xml:space="preserve">VII. PRELAZNE I ZAVRŠNE ODREDBE </w:t>
      </w:r>
    </w:p>
    <w:p w:rsidR="0053426D" w:rsidRPr="0053426D" w:rsidRDefault="00474CDF" w:rsidP="0053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44.</w:t>
      </w:r>
      <w:proofErr w:type="gramEnd"/>
    </w:p>
    <w:p w:rsidR="00577BE2" w:rsidRDefault="0053426D" w:rsidP="00AC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7BE2">
        <w:rPr>
          <w:rFonts w:ascii="Times New Roman" w:eastAsia="Times New Roman" w:hAnsi="Times New Roman" w:cs="Times New Roman"/>
          <w:sz w:val="24"/>
          <w:szCs w:val="24"/>
        </w:rPr>
        <w:t>Ovaj pravilnik stu</w:t>
      </w:r>
      <w:r w:rsidR="00FA0E05" w:rsidRPr="00577BE2">
        <w:rPr>
          <w:rFonts w:ascii="Times New Roman" w:eastAsia="Times New Roman" w:hAnsi="Times New Roman" w:cs="Times New Roman"/>
          <w:sz w:val="24"/>
          <w:szCs w:val="24"/>
        </w:rPr>
        <w:t xml:space="preserve">pa </w:t>
      </w:r>
      <w:proofErr w:type="gramStart"/>
      <w:r w:rsidR="00FA0E05" w:rsidRPr="00577BE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FA0E05" w:rsidRPr="00577BE2">
        <w:rPr>
          <w:rFonts w:ascii="Times New Roman" w:eastAsia="Times New Roman" w:hAnsi="Times New Roman" w:cs="Times New Roman"/>
          <w:sz w:val="24"/>
          <w:szCs w:val="24"/>
        </w:rPr>
        <w:t xml:space="preserve"> snagu u roku od 8</w:t>
      </w:r>
      <w:r w:rsidRPr="00577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E2" w:rsidRPr="00577BE2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77BE2" w:rsidRPr="00577BE2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osam)</w:t>
      </w:r>
      <w:r w:rsidR="00577BE2" w:rsidRPr="00577BE2">
        <w:rPr>
          <w:rFonts w:ascii="Times New Roman" w:eastAsia="Times New Roman" w:hAnsi="Times New Roman" w:cs="Times New Roman"/>
          <w:sz w:val="24"/>
          <w:szCs w:val="24"/>
        </w:rPr>
        <w:t xml:space="preserve"> dana od </w:t>
      </w:r>
      <w:r w:rsidRPr="00577BE2">
        <w:rPr>
          <w:rFonts w:ascii="Times New Roman" w:eastAsia="Times New Roman" w:hAnsi="Times New Roman" w:cs="Times New Roman"/>
          <w:iCs/>
          <w:sz w:val="24"/>
          <w:szCs w:val="24"/>
        </w:rPr>
        <w:t>dana o</w:t>
      </w:r>
      <w:r w:rsidR="00577BE2" w:rsidRPr="00577BE2">
        <w:rPr>
          <w:rFonts w:ascii="Times New Roman" w:eastAsia="Times New Roman" w:hAnsi="Times New Roman" w:cs="Times New Roman"/>
          <w:iCs/>
          <w:sz w:val="24"/>
          <w:szCs w:val="24"/>
        </w:rPr>
        <w:t>bjavljivanja na oglasnoj tabli Ustanove.</w:t>
      </w:r>
    </w:p>
    <w:p w:rsidR="00827DBC" w:rsidRPr="00827DBC" w:rsidRDefault="00827DBC" w:rsidP="0053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27DB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827DBC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Član 45.</w:t>
      </w:r>
    </w:p>
    <w:p w:rsidR="00474CDF" w:rsidRPr="00827DBC" w:rsidRDefault="00827DBC" w:rsidP="00AC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Danom stupanja na snagu ovog P</w:t>
      </w:r>
      <w:r w:rsidR="0053426D" w:rsidRPr="00827DBC">
        <w:rPr>
          <w:rFonts w:ascii="Times New Roman" w:eastAsia="Times New Roman" w:hAnsi="Times New Roman" w:cs="Times New Roman"/>
          <w:sz w:val="24"/>
          <w:szCs w:val="24"/>
        </w:rPr>
        <w:t>ravilnika presta</w:t>
      </w:r>
      <w:r w:rsidR="00577BE2" w:rsidRPr="00827DBC">
        <w:rPr>
          <w:rFonts w:ascii="Times New Roman" w:eastAsia="Times New Roman" w:hAnsi="Times New Roman" w:cs="Times New Roman"/>
          <w:sz w:val="24"/>
          <w:szCs w:val="24"/>
        </w:rPr>
        <w:t xml:space="preserve">je da </w:t>
      </w:r>
      <w:proofErr w:type="gramStart"/>
      <w:r w:rsidR="00577BE2" w:rsidRPr="00827DBC">
        <w:rPr>
          <w:rFonts w:ascii="Times New Roman" w:eastAsia="Times New Roman" w:hAnsi="Times New Roman" w:cs="Times New Roman"/>
          <w:sz w:val="24"/>
          <w:szCs w:val="24"/>
        </w:rPr>
        <w:t>važi  Pravilnik</w:t>
      </w:r>
      <w:proofErr w:type="gramEnd"/>
      <w:r w:rsidR="00577BE2" w:rsidRPr="0082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063" w:rsidRPr="00827DBC">
        <w:rPr>
          <w:rFonts w:ascii="Times New Roman" w:eastAsia="Times New Roman" w:hAnsi="Times New Roman" w:cs="Times New Roman"/>
          <w:sz w:val="24"/>
          <w:szCs w:val="24"/>
        </w:rPr>
        <w:t xml:space="preserve">o bližem uređivanju postupka javne nabavke del. br. </w:t>
      </w:r>
      <w:r w:rsidRPr="00827DBC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4B4063" w:rsidRPr="0082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DB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4063" w:rsidRPr="00827DB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27DBC">
        <w:rPr>
          <w:rFonts w:ascii="Times New Roman" w:eastAsia="Times New Roman" w:hAnsi="Times New Roman" w:cs="Times New Roman"/>
          <w:sz w:val="24"/>
          <w:szCs w:val="24"/>
        </w:rPr>
        <w:t xml:space="preserve">13.03.2014. </w:t>
      </w:r>
      <w:proofErr w:type="gramStart"/>
      <w:r w:rsidRPr="00827DB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827DB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9"/>
        <w:gridCol w:w="3091"/>
      </w:tblGrid>
      <w:tr w:rsidR="0053426D" w:rsidRPr="007415F0" w:rsidTr="00474CDF">
        <w:trPr>
          <w:tblCellSpacing w:w="0" w:type="dxa"/>
        </w:trPr>
        <w:tc>
          <w:tcPr>
            <w:tcW w:w="3453" w:type="pct"/>
            <w:hideMark/>
          </w:tcPr>
          <w:p w:rsidR="0053426D" w:rsidRPr="007415F0" w:rsidRDefault="0053426D" w:rsidP="0053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7" w:type="pct"/>
            <w:hideMark/>
          </w:tcPr>
          <w:p w:rsidR="0053426D" w:rsidRPr="007415F0" w:rsidRDefault="007415F0" w:rsidP="0053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 Upravnog odbora</w:t>
            </w:r>
          </w:p>
        </w:tc>
      </w:tr>
      <w:tr w:rsidR="0053426D" w:rsidRPr="007415F0" w:rsidTr="003817C4">
        <w:trPr>
          <w:tblCellSpacing w:w="0" w:type="dxa"/>
        </w:trPr>
        <w:tc>
          <w:tcPr>
            <w:tcW w:w="0" w:type="auto"/>
            <w:hideMark/>
          </w:tcPr>
          <w:p w:rsidR="0053426D" w:rsidRPr="007415F0" w:rsidRDefault="0053426D" w:rsidP="0053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26D" w:rsidRPr="007415F0" w:rsidRDefault="0053426D" w:rsidP="00381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B69" w:rsidRPr="007415F0" w:rsidRDefault="007415F0">
      <w:pPr>
        <w:rPr>
          <w:rFonts w:ascii="Times New Roman" w:hAnsi="Times New Roman" w:cs="Times New Roman"/>
          <w:sz w:val="24"/>
          <w:szCs w:val="24"/>
        </w:rPr>
      </w:pP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 w:rsidRPr="007415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4C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15F0">
        <w:rPr>
          <w:rFonts w:ascii="Times New Roman" w:hAnsi="Times New Roman" w:cs="Times New Roman"/>
          <w:sz w:val="24"/>
          <w:szCs w:val="24"/>
        </w:rPr>
        <w:t>Tibor Kovač</w:t>
      </w:r>
      <w:r w:rsidR="003817C4">
        <w:rPr>
          <w:rFonts w:ascii="Times New Roman" w:hAnsi="Times New Roman" w:cs="Times New Roman"/>
          <w:sz w:val="24"/>
          <w:szCs w:val="24"/>
        </w:rPr>
        <w:t xml:space="preserve"> s.r.</w:t>
      </w:r>
      <w:bookmarkStart w:id="37" w:name="_GoBack"/>
      <w:bookmarkEnd w:id="37"/>
    </w:p>
    <w:sectPr w:rsidR="00CF4B69" w:rsidRPr="007415F0" w:rsidSect="00E9775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D"/>
    <w:rsid w:val="00003267"/>
    <w:rsid w:val="0008027F"/>
    <w:rsid w:val="000D20FF"/>
    <w:rsid w:val="000F53C2"/>
    <w:rsid w:val="001970B0"/>
    <w:rsid w:val="002201CB"/>
    <w:rsid w:val="00270F3B"/>
    <w:rsid w:val="003817C4"/>
    <w:rsid w:val="00401171"/>
    <w:rsid w:val="0040500E"/>
    <w:rsid w:val="00472988"/>
    <w:rsid w:val="00474CDF"/>
    <w:rsid w:val="004B4063"/>
    <w:rsid w:val="004C73A2"/>
    <w:rsid w:val="0053426D"/>
    <w:rsid w:val="00577BE2"/>
    <w:rsid w:val="005C008D"/>
    <w:rsid w:val="005C3FE0"/>
    <w:rsid w:val="00637AC5"/>
    <w:rsid w:val="00693AA1"/>
    <w:rsid w:val="006B3726"/>
    <w:rsid w:val="007415F0"/>
    <w:rsid w:val="00771140"/>
    <w:rsid w:val="007F7D1C"/>
    <w:rsid w:val="00827DBC"/>
    <w:rsid w:val="0083645D"/>
    <w:rsid w:val="00841FAA"/>
    <w:rsid w:val="008A524B"/>
    <w:rsid w:val="0095116C"/>
    <w:rsid w:val="00A02D01"/>
    <w:rsid w:val="00A23BC0"/>
    <w:rsid w:val="00A811F8"/>
    <w:rsid w:val="00AC66ED"/>
    <w:rsid w:val="00AC7B3A"/>
    <w:rsid w:val="00AF50DD"/>
    <w:rsid w:val="00B20C76"/>
    <w:rsid w:val="00B40361"/>
    <w:rsid w:val="00B453CB"/>
    <w:rsid w:val="00B52955"/>
    <w:rsid w:val="00B82CCC"/>
    <w:rsid w:val="00CF4B69"/>
    <w:rsid w:val="00D0511E"/>
    <w:rsid w:val="00D200E9"/>
    <w:rsid w:val="00E97751"/>
    <w:rsid w:val="00EB5302"/>
    <w:rsid w:val="00F118EB"/>
    <w:rsid w:val="00F820AD"/>
    <w:rsid w:val="00FA0E05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2021-01-29T13:30:00Z</cp:lastPrinted>
  <dcterms:created xsi:type="dcterms:W3CDTF">2021-01-20T10:26:00Z</dcterms:created>
  <dcterms:modified xsi:type="dcterms:W3CDTF">2021-01-29T13:36:00Z</dcterms:modified>
</cp:coreProperties>
</file>